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F67CD" w14:textId="485A9055" w:rsidR="00926AAA" w:rsidRDefault="00926AAA" w:rsidP="00495F1D">
      <w:pPr>
        <w:pStyle w:val="prastasiniatinklio"/>
        <w:spacing w:before="0" w:beforeAutospacing="0" w:after="0" w:afterAutospacing="0"/>
        <w:jc w:val="center"/>
        <w:rPr>
          <w:b/>
          <w:bCs/>
          <w:lang w:val="lt-LT"/>
        </w:rPr>
      </w:pPr>
      <w:r w:rsidRPr="00926AAA">
        <w:rPr>
          <w:b/>
          <w:bCs/>
          <w:lang w:val="lt-LT"/>
        </w:rPr>
        <w:t>TELEFONŲ NUMERIŲ RAŠYM</w:t>
      </w:r>
      <w:r>
        <w:rPr>
          <w:b/>
          <w:bCs/>
          <w:lang w:val="lt-LT"/>
        </w:rPr>
        <w:t>AS</w:t>
      </w:r>
    </w:p>
    <w:p w14:paraId="091352D7" w14:textId="77777777" w:rsidR="00495F1D" w:rsidRPr="00926AAA" w:rsidRDefault="00495F1D" w:rsidP="00495F1D">
      <w:pPr>
        <w:pStyle w:val="prastasiniatinklio"/>
        <w:spacing w:before="0" w:beforeAutospacing="0" w:after="0" w:afterAutospacing="0"/>
        <w:jc w:val="center"/>
        <w:rPr>
          <w:b/>
          <w:bCs/>
          <w:lang w:val="lt-LT"/>
        </w:rPr>
      </w:pPr>
    </w:p>
    <w:p w14:paraId="7CAE09F9" w14:textId="20C10D1C" w:rsidR="00926AAA" w:rsidRPr="009C0946" w:rsidRDefault="00926AAA" w:rsidP="00495F1D">
      <w:pPr>
        <w:pStyle w:val="prastasiniatinklio"/>
        <w:spacing w:before="0" w:beforeAutospacing="0" w:after="0" w:afterAutospacing="0"/>
        <w:rPr>
          <w:lang w:val="lt-LT"/>
        </w:rPr>
      </w:pPr>
      <w:proofErr w:type="spellStart"/>
      <w:r w:rsidRPr="009C0946">
        <w:rPr>
          <w:lang w:val="lt-LT"/>
        </w:rPr>
        <w:t>Nuo</w:t>
      </w:r>
      <w:proofErr w:type="spellEnd"/>
      <w:r w:rsidRPr="009C0946">
        <w:rPr>
          <w:lang w:val="lt-LT"/>
        </w:rPr>
        <w:t xml:space="preserve"> 2025 m. kovo 1 d. Lietuvoje atsisak</w:t>
      </w:r>
      <w:r>
        <w:rPr>
          <w:lang w:val="lt-LT"/>
        </w:rPr>
        <w:t xml:space="preserve">yta </w:t>
      </w:r>
      <w:r w:rsidRPr="009C0946">
        <w:rPr>
          <w:lang w:val="lt-LT"/>
        </w:rPr>
        <w:t>skaičiaus 8 telefonų numerių pradžioje. Vietoj skaičiaus 8 lietuviškuose numeriuose naudojamas </w:t>
      </w:r>
      <w:r w:rsidRPr="009C0946">
        <w:rPr>
          <w:rStyle w:val="Grietas"/>
          <w:rFonts w:eastAsiaTheme="majorEastAsia"/>
          <w:lang w:val="lt-LT"/>
        </w:rPr>
        <w:t>0</w:t>
      </w:r>
      <w:r w:rsidRPr="009C0946">
        <w:rPr>
          <w:lang w:val="lt-LT"/>
        </w:rPr>
        <w:t> arba renkamas šalies kodas </w:t>
      </w:r>
      <w:r w:rsidRPr="009C0946">
        <w:rPr>
          <w:rStyle w:val="Grietas"/>
          <w:rFonts w:eastAsiaTheme="majorEastAsia"/>
          <w:lang w:val="lt-LT"/>
        </w:rPr>
        <w:t>+ 370</w:t>
      </w:r>
      <w:r w:rsidRPr="009C0946">
        <w:rPr>
          <w:lang w:val="lt-LT"/>
        </w:rPr>
        <w:t>.</w:t>
      </w:r>
    </w:p>
    <w:p w14:paraId="37AFBF6E" w14:textId="77777777" w:rsidR="00495F1D" w:rsidRDefault="00495F1D" w:rsidP="00495F1D">
      <w:pPr>
        <w:pStyle w:val="prastasiniatinklio"/>
        <w:spacing w:before="0" w:beforeAutospacing="0" w:after="0" w:afterAutospacing="0"/>
        <w:rPr>
          <w:rStyle w:val="Grietas"/>
          <w:rFonts w:eastAsiaTheme="majorEastAsia"/>
          <w:lang w:val="lt-LT"/>
        </w:rPr>
      </w:pPr>
    </w:p>
    <w:p w14:paraId="3BC181E1" w14:textId="455DB9DA" w:rsidR="00926AAA" w:rsidRPr="009C0946" w:rsidRDefault="00926AAA" w:rsidP="00495F1D">
      <w:pPr>
        <w:pStyle w:val="prastasiniatinklio"/>
        <w:spacing w:before="0" w:beforeAutospacing="0" w:after="0" w:afterAutospacing="0"/>
        <w:rPr>
          <w:lang w:val="lt-LT"/>
        </w:rPr>
      </w:pPr>
      <w:r w:rsidRPr="009C0946">
        <w:rPr>
          <w:rStyle w:val="Grietas"/>
          <w:rFonts w:eastAsiaTheme="majorEastAsia"/>
          <w:lang w:val="lt-LT"/>
        </w:rPr>
        <w:t>Tarptautinio prefikso simbolis „+“</w:t>
      </w:r>
      <w:r w:rsidRPr="009C0946">
        <w:rPr>
          <w:lang w:val="lt-LT"/>
        </w:rPr>
        <w:t xml:space="preserve"> (pliusas) rašomas tarptautiniame telefono ryšio numeryje prieš šalies kodą ir primena, kad būtina rinkti šį simbolį, kuris kiekvienoje šalyje gali būti skirtingas. Rašant tarptautinį telefono ryšio numerį, tarpas paliekamas po pliuso, taip pat ir tarp šalies ir miesto kodo: Tel. + 370 5 </w:t>
      </w:r>
      <w:r w:rsidR="0048337D">
        <w:rPr>
          <w:lang w:val="lt-LT"/>
        </w:rPr>
        <w:t>000</w:t>
      </w:r>
      <w:r w:rsidRPr="009C0946">
        <w:rPr>
          <w:lang w:val="lt-LT"/>
        </w:rPr>
        <w:t xml:space="preserve"> </w:t>
      </w:r>
      <w:r w:rsidR="0048337D">
        <w:rPr>
          <w:lang w:val="lt-LT"/>
        </w:rPr>
        <w:t>0000</w:t>
      </w:r>
    </w:p>
    <w:p w14:paraId="48AB0B11" w14:textId="77777777" w:rsidR="00495F1D" w:rsidRDefault="00495F1D" w:rsidP="00495F1D">
      <w:pPr>
        <w:pStyle w:val="prastasiniatinklio"/>
        <w:spacing w:before="0" w:beforeAutospacing="0" w:after="0" w:afterAutospacing="0"/>
        <w:rPr>
          <w:rStyle w:val="Grietas"/>
          <w:rFonts w:eastAsiaTheme="majorEastAsia"/>
          <w:lang w:val="lt-LT"/>
        </w:rPr>
      </w:pPr>
    </w:p>
    <w:p w14:paraId="69CD804C" w14:textId="6C4FB3A1" w:rsidR="00926AAA" w:rsidRPr="009C0946" w:rsidRDefault="00926AAA" w:rsidP="00495F1D">
      <w:pPr>
        <w:pStyle w:val="prastasiniatinklio"/>
        <w:spacing w:before="0" w:beforeAutospacing="0" w:after="0" w:afterAutospacing="0"/>
        <w:rPr>
          <w:lang w:val="lt-LT"/>
        </w:rPr>
      </w:pPr>
      <w:r w:rsidRPr="009C0946">
        <w:rPr>
          <w:rStyle w:val="Grietas"/>
          <w:rFonts w:eastAsiaTheme="majorEastAsia"/>
          <w:lang w:val="lt-LT"/>
        </w:rPr>
        <w:t>Telefono ryšio numerio skaitmenys grupuojami taip</w:t>
      </w:r>
      <w:r w:rsidRPr="009C0946">
        <w:rPr>
          <w:lang w:val="lt-LT"/>
        </w:rPr>
        <w:t>: 1234, 12 345, 12 34 56, 123 4567.</w:t>
      </w:r>
    </w:p>
    <w:p w14:paraId="4584417C" w14:textId="77777777" w:rsidR="00495F1D" w:rsidRDefault="00495F1D" w:rsidP="00495F1D">
      <w:pPr>
        <w:pStyle w:val="prastasiniatinklio"/>
        <w:spacing w:before="0" w:beforeAutospacing="0" w:after="0" w:afterAutospacing="0"/>
        <w:rPr>
          <w:rStyle w:val="Grietas"/>
          <w:rFonts w:eastAsiaTheme="majorEastAsia"/>
          <w:lang w:val="lt-LT"/>
        </w:rPr>
      </w:pPr>
    </w:p>
    <w:p w14:paraId="1065FD8D" w14:textId="7DD1067D" w:rsidR="0048337D" w:rsidRDefault="0048337D" w:rsidP="00495F1D">
      <w:pPr>
        <w:pStyle w:val="prastasiniatinklio"/>
        <w:spacing w:before="0" w:beforeAutospacing="0" w:after="0" w:afterAutospacing="0"/>
        <w:rPr>
          <w:lang w:val="lt-LT"/>
        </w:rPr>
      </w:pPr>
      <w:r>
        <w:rPr>
          <w:rStyle w:val="Grietas"/>
          <w:rFonts w:eastAsiaTheme="majorEastAsia"/>
          <w:lang w:val="lt-LT"/>
        </w:rPr>
        <w:t>Telefonų, faksų trumpinimai:</w:t>
      </w:r>
    </w:p>
    <w:p w14:paraId="3E4CB120" w14:textId="77777777" w:rsidR="00495F1D" w:rsidRDefault="00926AAA" w:rsidP="00495F1D">
      <w:pPr>
        <w:pStyle w:val="prastasiniatinklio"/>
        <w:spacing w:before="0" w:beforeAutospacing="0" w:after="0" w:afterAutospacing="0"/>
        <w:rPr>
          <w:lang w:val="lt-LT"/>
        </w:rPr>
      </w:pPr>
      <w:r w:rsidRPr="009C0946">
        <w:rPr>
          <w:lang w:val="lt-LT"/>
        </w:rPr>
        <w:t xml:space="preserve">Telefonas arba Tel.; </w:t>
      </w:r>
    </w:p>
    <w:p w14:paraId="28F7993D" w14:textId="14E24D55" w:rsidR="00495F1D" w:rsidRDefault="00495F1D" w:rsidP="00495F1D">
      <w:pPr>
        <w:pStyle w:val="prastasiniatinklio"/>
        <w:spacing w:before="0" w:beforeAutospacing="0" w:after="0" w:afterAutospacing="0"/>
        <w:rPr>
          <w:lang w:val="lt-LT"/>
        </w:rPr>
      </w:pPr>
      <w:r w:rsidRPr="009C0946">
        <w:rPr>
          <w:lang w:val="lt-LT"/>
        </w:rPr>
        <w:t>Mobilusis telefonas arba Mob.</w:t>
      </w:r>
      <w:r>
        <w:rPr>
          <w:lang w:val="lt-LT"/>
        </w:rPr>
        <w:t>;</w:t>
      </w:r>
    </w:p>
    <w:p w14:paraId="4B880220" w14:textId="3BC6678F" w:rsidR="0005250B" w:rsidRDefault="00926AAA" w:rsidP="0005250B">
      <w:pPr>
        <w:pStyle w:val="prastasiniatinklio"/>
        <w:spacing w:before="0" w:beforeAutospacing="0" w:after="0" w:afterAutospacing="0"/>
        <w:rPr>
          <w:lang w:val="lt-LT"/>
        </w:rPr>
      </w:pPr>
      <w:r w:rsidRPr="009C0946">
        <w:rPr>
          <w:lang w:val="lt-LT"/>
        </w:rPr>
        <w:t xml:space="preserve">Faksas arba Faks. </w:t>
      </w:r>
    </w:p>
    <w:p w14:paraId="4B8E0880" w14:textId="77777777" w:rsidR="0005250B" w:rsidRDefault="0005250B" w:rsidP="0005250B">
      <w:pPr>
        <w:pStyle w:val="prastasiniatinklio"/>
        <w:spacing w:before="0" w:beforeAutospacing="0" w:after="0" w:afterAutospacing="0"/>
        <w:rPr>
          <w:lang w:val="lt-LT"/>
        </w:rPr>
      </w:pPr>
    </w:p>
    <w:p w14:paraId="0723F412" w14:textId="77777777" w:rsidR="0005250B" w:rsidRDefault="00926AAA" w:rsidP="0005250B">
      <w:pPr>
        <w:pStyle w:val="prastasiniatinklio"/>
        <w:spacing w:before="0" w:beforeAutospacing="0" w:after="0" w:afterAutospacing="0"/>
        <w:rPr>
          <w:lang w:val="lt-LT"/>
        </w:rPr>
      </w:pPr>
      <w:r w:rsidRPr="009C0946">
        <w:rPr>
          <w:rStyle w:val="Grietas"/>
          <w:rFonts w:eastAsiaTheme="majorEastAsia"/>
          <w:lang w:val="lt-LT"/>
        </w:rPr>
        <w:t>Turint kelis telefono / fakso numerius</w:t>
      </w:r>
      <w:r w:rsidRPr="009C0946">
        <w:rPr>
          <w:lang w:val="lt-LT"/>
        </w:rPr>
        <w:t> (nesujungtus automatinės paieškos rinkimo būdu), vartojamas pasvirojo brūkšnelio simbolis „/“ – iš abiejų pusių atskiriamas tarpais, pvz.:</w:t>
      </w:r>
    </w:p>
    <w:p w14:paraId="729B07E6" w14:textId="3EC45A1E" w:rsidR="0005250B" w:rsidRDefault="00926AAA" w:rsidP="0005250B">
      <w:pPr>
        <w:pStyle w:val="prastasiniatinklio"/>
        <w:spacing w:before="0" w:beforeAutospacing="0" w:after="0" w:afterAutospacing="0"/>
        <w:rPr>
          <w:lang w:val="lt-LT"/>
        </w:rPr>
      </w:pPr>
      <w:r w:rsidRPr="009C0946">
        <w:rPr>
          <w:lang w:val="lt-LT"/>
        </w:rPr>
        <w:t xml:space="preserve">Tel. (0 5) </w:t>
      </w:r>
      <w:r w:rsidR="0005250B">
        <w:rPr>
          <w:lang w:val="lt-LT"/>
        </w:rPr>
        <w:t>000</w:t>
      </w:r>
      <w:r w:rsidRPr="009C0946">
        <w:rPr>
          <w:lang w:val="lt-LT"/>
        </w:rPr>
        <w:t xml:space="preserve"> </w:t>
      </w:r>
      <w:r w:rsidR="0005250B">
        <w:rPr>
          <w:lang w:val="lt-LT"/>
        </w:rPr>
        <w:t>0000</w:t>
      </w:r>
      <w:r w:rsidRPr="009C0946">
        <w:rPr>
          <w:lang w:val="lt-LT"/>
        </w:rPr>
        <w:t xml:space="preserve"> / </w:t>
      </w:r>
      <w:r w:rsidR="0005250B">
        <w:rPr>
          <w:lang w:val="lt-LT"/>
        </w:rPr>
        <w:t>000</w:t>
      </w:r>
      <w:r w:rsidRPr="009C0946">
        <w:rPr>
          <w:lang w:val="lt-LT"/>
        </w:rPr>
        <w:t xml:space="preserve"> </w:t>
      </w:r>
      <w:r w:rsidR="0005250B">
        <w:rPr>
          <w:lang w:val="lt-LT"/>
        </w:rPr>
        <w:t>0000</w:t>
      </w:r>
    </w:p>
    <w:p w14:paraId="5BA4B375" w14:textId="0DC1F8AF" w:rsidR="00926AAA" w:rsidRDefault="00926AAA" w:rsidP="0005250B">
      <w:pPr>
        <w:pStyle w:val="prastasiniatinklio"/>
        <w:spacing w:before="0" w:beforeAutospacing="0" w:after="0" w:afterAutospacing="0"/>
        <w:rPr>
          <w:lang w:val="lt-LT"/>
        </w:rPr>
      </w:pPr>
      <w:r w:rsidRPr="009C0946">
        <w:rPr>
          <w:lang w:val="lt-LT"/>
        </w:rPr>
        <w:t xml:space="preserve">Faks. (0 5) </w:t>
      </w:r>
      <w:r w:rsidR="00D413D3">
        <w:rPr>
          <w:lang w:val="lt-LT"/>
        </w:rPr>
        <w:t>001</w:t>
      </w:r>
      <w:r w:rsidRPr="009C0946">
        <w:rPr>
          <w:lang w:val="lt-LT"/>
        </w:rPr>
        <w:t xml:space="preserve"> 2222 / </w:t>
      </w:r>
      <w:r w:rsidR="00D413D3">
        <w:rPr>
          <w:lang w:val="lt-LT"/>
        </w:rPr>
        <w:t>002</w:t>
      </w:r>
      <w:r w:rsidRPr="009C0946">
        <w:rPr>
          <w:lang w:val="lt-LT"/>
        </w:rPr>
        <w:t xml:space="preserve"> 22</w:t>
      </w:r>
      <w:r w:rsidR="00D413D3">
        <w:rPr>
          <w:lang w:val="lt-LT"/>
        </w:rPr>
        <w:t>23</w:t>
      </w:r>
    </w:p>
    <w:p w14:paraId="48F7A7FF" w14:textId="77777777" w:rsidR="00D413D3" w:rsidRPr="009C0946" w:rsidRDefault="00D413D3" w:rsidP="0005250B">
      <w:pPr>
        <w:pStyle w:val="prastasiniatinklio"/>
        <w:spacing w:before="0" w:beforeAutospacing="0" w:after="0" w:afterAutospacing="0"/>
        <w:rPr>
          <w:lang w:val="lt-LT"/>
        </w:rPr>
      </w:pPr>
    </w:p>
    <w:p w14:paraId="13210FE2" w14:textId="6550476C" w:rsidR="00926AAA" w:rsidRPr="009C0946" w:rsidRDefault="00D23559" w:rsidP="00495F1D">
      <w:pPr>
        <w:pStyle w:val="prastasiniatinklio"/>
        <w:spacing w:before="0" w:beforeAutospacing="0" w:after="0" w:afterAutospacing="0"/>
        <w:rPr>
          <w:lang w:val="lt-LT"/>
        </w:rPr>
      </w:pPr>
      <w:r>
        <w:rPr>
          <w:rStyle w:val="Grietas"/>
          <w:rFonts w:eastAsiaTheme="majorEastAsia"/>
          <w:lang w:val="lt-LT"/>
        </w:rPr>
        <w:t>J</w:t>
      </w:r>
      <w:r w:rsidR="00926AAA" w:rsidRPr="009C0946">
        <w:rPr>
          <w:rStyle w:val="Grietas"/>
          <w:rFonts w:eastAsiaTheme="majorEastAsia"/>
          <w:lang w:val="lt-LT"/>
        </w:rPr>
        <w:t>ei nacionalinis ir tarptautinis telefono ryšio numeriai nurodomi kartu</w:t>
      </w:r>
      <w:r w:rsidR="00926AAA" w:rsidRPr="009C0946">
        <w:rPr>
          <w:lang w:val="lt-LT"/>
        </w:rPr>
        <w:t>, jie atskiriami horizontalia linija ir rašomi taip:</w:t>
      </w:r>
    </w:p>
    <w:p w14:paraId="766B07B9" w14:textId="77777777" w:rsidR="00926AAA" w:rsidRPr="009C0946" w:rsidRDefault="00926AAA" w:rsidP="00495F1D">
      <w:pPr>
        <w:pStyle w:val="prastasiniatinklio"/>
        <w:spacing w:before="0" w:beforeAutospacing="0" w:after="0" w:afterAutospacing="0"/>
        <w:rPr>
          <w:lang w:val="lt-LT"/>
        </w:rPr>
      </w:pPr>
      <w:r w:rsidRPr="009C0946">
        <w:rPr>
          <w:b/>
          <w:bCs/>
          <w:noProof/>
          <w:lang w:val="lt-LT"/>
        </w:rPr>
        <w:drawing>
          <wp:inline distT="0" distB="0" distL="0" distR="0" wp14:anchorId="2A9D5464" wp14:editId="49E36627">
            <wp:extent cx="2133600" cy="513644"/>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61728" cy="520415"/>
                    </a:xfrm>
                    <a:prstGeom prst="rect">
                      <a:avLst/>
                    </a:prstGeom>
                    <a:noFill/>
                    <a:ln>
                      <a:noFill/>
                    </a:ln>
                  </pic:spPr>
                </pic:pic>
              </a:graphicData>
            </a:graphic>
          </wp:inline>
        </w:drawing>
      </w:r>
    </w:p>
    <w:p w14:paraId="53255BCE" w14:textId="77777777" w:rsidR="00D23559" w:rsidRDefault="00D23559" w:rsidP="00495F1D">
      <w:pPr>
        <w:pStyle w:val="prastasiniatinklio"/>
        <w:spacing w:before="0" w:beforeAutospacing="0" w:after="0" w:afterAutospacing="0"/>
        <w:rPr>
          <w:rStyle w:val="Grietas"/>
          <w:rFonts w:eastAsiaTheme="majorEastAsia"/>
          <w:lang w:val="lt-LT"/>
        </w:rPr>
      </w:pPr>
    </w:p>
    <w:p w14:paraId="03142E03" w14:textId="485DD79C" w:rsidR="00926AAA" w:rsidRPr="009C0946" w:rsidRDefault="00926AAA" w:rsidP="00495F1D">
      <w:pPr>
        <w:pStyle w:val="prastasiniatinklio"/>
        <w:spacing w:before="0" w:beforeAutospacing="0" w:after="0" w:afterAutospacing="0"/>
        <w:rPr>
          <w:lang w:val="lt-LT"/>
        </w:rPr>
      </w:pPr>
      <w:r w:rsidRPr="009C0946">
        <w:rPr>
          <w:rStyle w:val="Grietas"/>
          <w:rFonts w:eastAsiaTheme="majorEastAsia"/>
          <w:lang w:val="lt-LT"/>
        </w:rPr>
        <w:t>Nacionaliniai ryšio numeriai                                      Tarptautiniai ryšio numeriai</w:t>
      </w:r>
    </w:p>
    <w:p w14:paraId="7509BCAA" w14:textId="77777777" w:rsidR="00042310" w:rsidRDefault="00926AAA" w:rsidP="00495F1D">
      <w:pPr>
        <w:pStyle w:val="prastasiniatinklio"/>
        <w:spacing w:before="0" w:beforeAutospacing="0" w:after="0" w:afterAutospacing="0"/>
        <w:rPr>
          <w:lang w:val="lt-LT"/>
        </w:rPr>
      </w:pPr>
      <w:r w:rsidRPr="009C0946">
        <w:rPr>
          <w:lang w:val="lt-LT"/>
        </w:rPr>
        <w:t>Tel.  (0 5)  211 2292                                                      Tel. + 370 5  211 2293</w:t>
      </w:r>
    </w:p>
    <w:p w14:paraId="3A21D3BA" w14:textId="77777777" w:rsidR="00042310" w:rsidRDefault="00926AAA" w:rsidP="00495F1D">
      <w:pPr>
        <w:pStyle w:val="prastasiniatinklio"/>
        <w:spacing w:before="0" w:beforeAutospacing="0" w:after="0" w:afterAutospacing="0"/>
        <w:rPr>
          <w:lang w:val="lt-LT"/>
        </w:rPr>
      </w:pPr>
      <w:r w:rsidRPr="009C0946">
        <w:rPr>
          <w:lang w:val="lt-LT"/>
        </w:rPr>
        <w:t>Faks.</w:t>
      </w:r>
      <w:r w:rsidRPr="009C0946">
        <w:rPr>
          <w:rStyle w:val="Grietas"/>
          <w:rFonts w:eastAsiaTheme="majorEastAsia"/>
          <w:lang w:val="lt-LT"/>
        </w:rPr>
        <w:t> </w:t>
      </w:r>
      <w:r w:rsidRPr="009C0946">
        <w:rPr>
          <w:lang w:val="lt-LT"/>
        </w:rPr>
        <w:t>(0 5)  211 2294                                                    Faks. + 370 5  211 2294</w:t>
      </w:r>
    </w:p>
    <w:p w14:paraId="3835C87C" w14:textId="0367A496" w:rsidR="00926AAA" w:rsidRPr="009C0946" w:rsidRDefault="00926AAA" w:rsidP="00495F1D">
      <w:pPr>
        <w:pStyle w:val="prastasiniatinklio"/>
        <w:spacing w:before="0" w:beforeAutospacing="0" w:after="0" w:afterAutospacing="0"/>
        <w:rPr>
          <w:lang w:val="lt-LT"/>
        </w:rPr>
      </w:pPr>
      <w:r w:rsidRPr="009C0946">
        <w:rPr>
          <w:lang w:val="lt-LT"/>
        </w:rPr>
        <w:t>Mob. 0 687  18 140                                                       Mob. + 370 687  18 140           </w:t>
      </w:r>
    </w:p>
    <w:p w14:paraId="02591B03" w14:textId="77777777" w:rsidR="00926AAA" w:rsidRDefault="00926AAA" w:rsidP="00495F1D">
      <w:pPr>
        <w:spacing w:after="0" w:line="240" w:lineRule="auto"/>
        <w:ind w:firstLine="1298"/>
        <w:jc w:val="right"/>
        <w:rPr>
          <w:rFonts w:ascii="Times New Roman" w:hAnsi="Times New Roman" w:cs="Times New Roman"/>
          <w:i/>
          <w:iCs/>
          <w:sz w:val="24"/>
          <w:szCs w:val="24"/>
        </w:rPr>
      </w:pPr>
    </w:p>
    <w:p w14:paraId="2F6E0407" w14:textId="77777777" w:rsidR="00926AAA" w:rsidRPr="00E87D62" w:rsidRDefault="00926AAA" w:rsidP="00042310">
      <w:pPr>
        <w:spacing w:after="0" w:line="240" w:lineRule="auto"/>
        <w:rPr>
          <w:rFonts w:ascii="Times New Roman" w:hAnsi="Times New Roman" w:cs="Times New Roman"/>
          <w:sz w:val="24"/>
          <w:szCs w:val="24"/>
        </w:rPr>
      </w:pPr>
      <w:r w:rsidRPr="00E87D62">
        <w:rPr>
          <w:rFonts w:ascii="Times New Roman" w:hAnsi="Times New Roman" w:cs="Times New Roman"/>
          <w:sz w:val="24"/>
          <w:szCs w:val="24"/>
        </w:rPr>
        <w:t xml:space="preserve">Parengta pagal </w:t>
      </w:r>
      <w:hyperlink r:id="rId5" w:history="1">
        <w:r w:rsidRPr="00E87D62">
          <w:rPr>
            <w:rStyle w:val="Hipersaitas"/>
            <w:rFonts w:ascii="Times New Roman" w:hAnsi="Times New Roman" w:cs="Times New Roman"/>
            <w:sz w:val="24"/>
            <w:szCs w:val="24"/>
          </w:rPr>
          <w:t>www.vlkk.lt</w:t>
        </w:r>
      </w:hyperlink>
      <w:r w:rsidRPr="00E87D62">
        <w:rPr>
          <w:rFonts w:ascii="Times New Roman" w:hAnsi="Times New Roman" w:cs="Times New Roman"/>
          <w:sz w:val="24"/>
          <w:szCs w:val="24"/>
        </w:rPr>
        <w:t xml:space="preserve"> informaciją</w:t>
      </w:r>
    </w:p>
    <w:p w14:paraId="3BA70705" w14:textId="77777777" w:rsidR="00926AAA" w:rsidRDefault="00926AAA" w:rsidP="00495F1D">
      <w:pPr>
        <w:spacing w:after="0" w:line="240" w:lineRule="auto"/>
      </w:pPr>
    </w:p>
    <w:sectPr w:rsidR="00926AAA" w:rsidSect="0092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AAA"/>
    <w:rsid w:val="00042310"/>
    <w:rsid w:val="0005250B"/>
    <w:rsid w:val="0048337D"/>
    <w:rsid w:val="00495F1D"/>
    <w:rsid w:val="0074376D"/>
    <w:rsid w:val="007756F0"/>
    <w:rsid w:val="00926AAA"/>
    <w:rsid w:val="00D23559"/>
    <w:rsid w:val="00D413D3"/>
    <w:rsid w:val="00E87D6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E8717"/>
  <w15:chartTrackingRefBased/>
  <w15:docId w15:val="{9B920141-FFFE-4ED0-BB0D-2FFEFB65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6AAA"/>
    <w:pPr>
      <w:spacing w:line="259" w:lineRule="auto"/>
    </w:pPr>
    <w:rPr>
      <w:sz w:val="22"/>
      <w:szCs w:val="22"/>
    </w:rPr>
  </w:style>
  <w:style w:type="paragraph" w:styleId="Antrat1">
    <w:name w:val="heading 1"/>
    <w:basedOn w:val="prastasis"/>
    <w:next w:val="prastasis"/>
    <w:link w:val="Antrat1Diagrama"/>
    <w:uiPriority w:val="9"/>
    <w:qFormat/>
    <w:rsid w:val="00926AA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26AA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26AAA"/>
    <w:pPr>
      <w:keepNext/>
      <w:keepLines/>
      <w:spacing w:before="160" w:after="80" w:line="278" w:lineRule="auto"/>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26AAA"/>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Antrat5">
    <w:name w:val="heading 5"/>
    <w:basedOn w:val="prastasis"/>
    <w:next w:val="prastasis"/>
    <w:link w:val="Antrat5Diagrama"/>
    <w:uiPriority w:val="9"/>
    <w:semiHidden/>
    <w:unhideWhenUsed/>
    <w:qFormat/>
    <w:rsid w:val="00926AAA"/>
    <w:pPr>
      <w:keepNext/>
      <w:keepLines/>
      <w:spacing w:before="80" w:after="40" w:line="278" w:lineRule="auto"/>
      <w:outlineLvl w:val="4"/>
    </w:pPr>
    <w:rPr>
      <w:rFonts w:eastAsiaTheme="majorEastAsia" w:cstheme="majorBidi"/>
      <w:color w:val="0F4761" w:themeColor="accent1" w:themeShade="BF"/>
      <w:sz w:val="24"/>
      <w:szCs w:val="24"/>
    </w:rPr>
  </w:style>
  <w:style w:type="paragraph" w:styleId="Antrat6">
    <w:name w:val="heading 6"/>
    <w:basedOn w:val="prastasis"/>
    <w:next w:val="prastasis"/>
    <w:link w:val="Antrat6Diagrama"/>
    <w:uiPriority w:val="9"/>
    <w:semiHidden/>
    <w:unhideWhenUsed/>
    <w:qFormat/>
    <w:rsid w:val="00926AAA"/>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Antrat7">
    <w:name w:val="heading 7"/>
    <w:basedOn w:val="prastasis"/>
    <w:next w:val="prastasis"/>
    <w:link w:val="Antrat7Diagrama"/>
    <w:uiPriority w:val="9"/>
    <w:semiHidden/>
    <w:unhideWhenUsed/>
    <w:qFormat/>
    <w:rsid w:val="00926AAA"/>
    <w:pPr>
      <w:keepNext/>
      <w:keepLines/>
      <w:spacing w:before="40" w:after="0" w:line="278" w:lineRule="auto"/>
      <w:outlineLvl w:val="6"/>
    </w:pPr>
    <w:rPr>
      <w:rFonts w:eastAsiaTheme="majorEastAsia" w:cstheme="majorBidi"/>
      <w:color w:val="595959" w:themeColor="text1" w:themeTint="A6"/>
      <w:sz w:val="24"/>
      <w:szCs w:val="24"/>
    </w:rPr>
  </w:style>
  <w:style w:type="paragraph" w:styleId="Antrat8">
    <w:name w:val="heading 8"/>
    <w:basedOn w:val="prastasis"/>
    <w:next w:val="prastasis"/>
    <w:link w:val="Antrat8Diagrama"/>
    <w:uiPriority w:val="9"/>
    <w:semiHidden/>
    <w:unhideWhenUsed/>
    <w:qFormat/>
    <w:rsid w:val="00926AAA"/>
    <w:pPr>
      <w:keepNext/>
      <w:keepLines/>
      <w:spacing w:after="0" w:line="278" w:lineRule="auto"/>
      <w:outlineLvl w:val="7"/>
    </w:pPr>
    <w:rPr>
      <w:rFonts w:eastAsiaTheme="majorEastAsia" w:cstheme="majorBidi"/>
      <w:i/>
      <w:iCs/>
      <w:color w:val="272727" w:themeColor="text1" w:themeTint="D8"/>
      <w:sz w:val="24"/>
      <w:szCs w:val="24"/>
    </w:rPr>
  </w:style>
  <w:style w:type="paragraph" w:styleId="Antrat9">
    <w:name w:val="heading 9"/>
    <w:basedOn w:val="prastasis"/>
    <w:next w:val="prastasis"/>
    <w:link w:val="Antrat9Diagrama"/>
    <w:uiPriority w:val="9"/>
    <w:semiHidden/>
    <w:unhideWhenUsed/>
    <w:qFormat/>
    <w:rsid w:val="00926AAA"/>
    <w:pPr>
      <w:keepNext/>
      <w:keepLines/>
      <w:spacing w:after="0" w:line="278" w:lineRule="auto"/>
      <w:outlineLvl w:val="8"/>
    </w:pPr>
    <w:rPr>
      <w:rFonts w:eastAsiaTheme="majorEastAsia" w:cstheme="majorBidi"/>
      <w:color w:val="272727" w:themeColor="text1" w:themeTint="D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6AA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26AA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26AA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26AA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26AA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26AA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26AA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26AA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26AA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26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26A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26AAA"/>
    <w:pPr>
      <w:numPr>
        <w:ilvl w:val="1"/>
      </w:numPr>
      <w:spacing w:line="278" w:lineRule="auto"/>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26AA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26AAA"/>
    <w:pPr>
      <w:spacing w:before="160" w:line="278" w:lineRule="auto"/>
      <w:jc w:val="center"/>
    </w:pPr>
    <w:rPr>
      <w:i/>
      <w:iCs/>
      <w:color w:val="404040" w:themeColor="text1" w:themeTint="BF"/>
      <w:sz w:val="24"/>
      <w:szCs w:val="24"/>
    </w:rPr>
  </w:style>
  <w:style w:type="character" w:customStyle="1" w:styleId="CitataDiagrama">
    <w:name w:val="Citata Diagrama"/>
    <w:basedOn w:val="Numatytasispastraiposriftas"/>
    <w:link w:val="Citata"/>
    <w:uiPriority w:val="29"/>
    <w:rsid w:val="00926AAA"/>
    <w:rPr>
      <w:i/>
      <w:iCs/>
      <w:color w:val="404040" w:themeColor="text1" w:themeTint="BF"/>
    </w:rPr>
  </w:style>
  <w:style w:type="paragraph" w:styleId="Sraopastraipa">
    <w:name w:val="List Paragraph"/>
    <w:basedOn w:val="prastasis"/>
    <w:uiPriority w:val="34"/>
    <w:qFormat/>
    <w:rsid w:val="00926AAA"/>
    <w:pPr>
      <w:spacing w:line="278" w:lineRule="auto"/>
      <w:ind w:left="720"/>
      <w:contextualSpacing/>
    </w:pPr>
    <w:rPr>
      <w:sz w:val="24"/>
      <w:szCs w:val="24"/>
    </w:rPr>
  </w:style>
  <w:style w:type="character" w:styleId="Rykuspabraukimas">
    <w:name w:val="Intense Emphasis"/>
    <w:basedOn w:val="Numatytasispastraiposriftas"/>
    <w:uiPriority w:val="21"/>
    <w:qFormat/>
    <w:rsid w:val="00926AAA"/>
    <w:rPr>
      <w:i/>
      <w:iCs/>
      <w:color w:val="0F4761" w:themeColor="accent1" w:themeShade="BF"/>
    </w:rPr>
  </w:style>
  <w:style w:type="paragraph" w:styleId="Iskirtacitata">
    <w:name w:val="Intense Quote"/>
    <w:basedOn w:val="prastasis"/>
    <w:next w:val="prastasis"/>
    <w:link w:val="IskirtacitataDiagrama"/>
    <w:uiPriority w:val="30"/>
    <w:qFormat/>
    <w:rsid w:val="00926AA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skirtacitataDiagrama">
    <w:name w:val="Išskirta citata Diagrama"/>
    <w:basedOn w:val="Numatytasispastraiposriftas"/>
    <w:link w:val="Iskirtacitata"/>
    <w:uiPriority w:val="30"/>
    <w:rsid w:val="00926AAA"/>
    <w:rPr>
      <w:i/>
      <w:iCs/>
      <w:color w:val="0F4761" w:themeColor="accent1" w:themeShade="BF"/>
    </w:rPr>
  </w:style>
  <w:style w:type="character" w:styleId="Rykinuoroda">
    <w:name w:val="Intense Reference"/>
    <w:basedOn w:val="Numatytasispastraiposriftas"/>
    <w:uiPriority w:val="32"/>
    <w:qFormat/>
    <w:rsid w:val="00926AAA"/>
    <w:rPr>
      <w:b/>
      <w:bCs/>
      <w:smallCaps/>
      <w:color w:val="0F4761" w:themeColor="accent1" w:themeShade="BF"/>
      <w:spacing w:val="5"/>
    </w:rPr>
  </w:style>
  <w:style w:type="paragraph" w:styleId="prastasiniatinklio">
    <w:name w:val="Normal (Web)"/>
    <w:basedOn w:val="prastasis"/>
    <w:uiPriority w:val="99"/>
    <w:semiHidden/>
    <w:unhideWhenUsed/>
    <w:rsid w:val="00926AAA"/>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Grietas">
    <w:name w:val="Strong"/>
    <w:basedOn w:val="Numatytasispastraiposriftas"/>
    <w:uiPriority w:val="22"/>
    <w:qFormat/>
    <w:rsid w:val="00926AAA"/>
    <w:rPr>
      <w:b/>
      <w:bCs/>
    </w:rPr>
  </w:style>
  <w:style w:type="character" w:styleId="Hipersaitas">
    <w:name w:val="Hyperlink"/>
    <w:basedOn w:val="Numatytasispastraiposriftas"/>
    <w:uiPriority w:val="99"/>
    <w:semiHidden/>
    <w:unhideWhenUsed/>
    <w:rsid w:val="00926A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lkk.lt" TargetMode="Externa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995</Words>
  <Characters>568</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ZrsaOffice7</dc:creator>
  <cp:keywords/>
  <dc:description/>
  <cp:lastModifiedBy>ZrsaOffice7</cp:lastModifiedBy>
  <cp:revision>3</cp:revision>
  <dcterms:created xsi:type="dcterms:W3CDTF">2026-06-01T05:44:00Z</dcterms:created>
  <dcterms:modified xsi:type="dcterms:W3CDTF">2026-06-01T06:08:00Z</dcterms:modified>
</cp:coreProperties>
</file>